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5039" w14:textId="77777777" w:rsidR="00292A67" w:rsidRPr="00292A67" w:rsidRDefault="00292A67" w:rsidP="00292A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67">
        <w:rPr>
          <w:rFonts w:ascii="Times New Roman" w:eastAsia="Times New Roman" w:hAnsi="Times New Roman" w:cs="Times New Roman"/>
          <w:b/>
          <w:bCs/>
          <w:sz w:val="24"/>
          <w:szCs w:val="24"/>
        </w:rPr>
        <w:t>She's Not That into You</w:t>
      </w:r>
    </w:p>
    <w:p w14:paraId="3F585A3F" w14:textId="77777777" w:rsidR="00292A67" w:rsidRPr="00292A67" w:rsidRDefault="00292A67" w:rsidP="0029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“Here is a third rule: chances are strong that she's just not that into you. Research reveals that men are more likely than women to assume there may be romantic interest in an opposite-sex professional relationship. If we listen uncritically to the evolutionary murmur in our heads, we may erroneously interpret her friendly and collegial behavior as romantic interest and availability. </w:t>
      </w:r>
      <w:proofErr w:type="gramStart"/>
      <w:r w:rsidRPr="00292A67">
        <w:rPr>
          <w:rFonts w:ascii="Times New Roman" w:eastAsia="Times New Roman" w:hAnsi="Times New Roman" w:cs="Times New Roman"/>
          <w:sz w:val="24"/>
          <w:szCs w:val="24"/>
        </w:rPr>
        <w:t>Gentlemen,</w:t>
      </w:r>
      <w:proofErr w:type="gramEnd"/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 let us spare you some embarrassment. Research in the area of attraction shows that when men are attracted to </w:t>
      </w:r>
      <w:proofErr w:type="gramStart"/>
      <w:r w:rsidRPr="00292A67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gramEnd"/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 they often overestimate the extent to which the attraction is mutual. Chances are </w:t>
      </w:r>
      <w:proofErr w:type="gramStart"/>
      <w:r w:rsidRPr="00292A67">
        <w:rPr>
          <w:rFonts w:ascii="Times New Roman" w:eastAsia="Times New Roman" w:hAnsi="Times New Roman" w:cs="Times New Roman"/>
          <w:sz w:val="24"/>
          <w:szCs w:val="24"/>
        </w:rPr>
        <w:t>very good</w:t>
      </w:r>
      <w:proofErr w:type="gramEnd"/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 that when you feel attracted to a woman at work, she is not equally enamored of you.”</w:t>
      </w:r>
    </w:p>
    <w:p w14:paraId="3B8AFDED" w14:textId="77777777" w:rsidR="00292A67" w:rsidRPr="00292A67" w:rsidRDefault="00292A67" w:rsidP="0029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From W. Brad Johnson and David Smith, </w:t>
      </w:r>
      <w:r w:rsidRPr="00292A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Athena Rising: How and Why Men Should Mentor Woman </w:t>
      </w:r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(Brookline, MA: </w:t>
      </w:r>
      <w:proofErr w:type="spellStart"/>
      <w:r w:rsidRPr="00292A67">
        <w:rPr>
          <w:rFonts w:ascii="Times New Roman" w:eastAsia="Times New Roman" w:hAnsi="Times New Roman" w:cs="Times New Roman"/>
          <w:sz w:val="24"/>
          <w:szCs w:val="24"/>
        </w:rPr>
        <w:t>Bibliomotion</w:t>
      </w:r>
      <w:proofErr w:type="spellEnd"/>
      <w:r w:rsidRPr="00292A67">
        <w:rPr>
          <w:rFonts w:ascii="Times New Roman" w:eastAsia="Times New Roman" w:hAnsi="Times New Roman" w:cs="Times New Roman"/>
          <w:sz w:val="24"/>
          <w:szCs w:val="24"/>
        </w:rPr>
        <w:t>, 2016), 36.</w:t>
      </w:r>
    </w:p>
    <w:p w14:paraId="5E3C3B2C" w14:textId="77777777" w:rsidR="00292A67" w:rsidRPr="00292A67" w:rsidRDefault="00292A67" w:rsidP="00292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Note: This book has lots of great ideas and </w:t>
      </w:r>
      <w:proofErr w:type="gramStart"/>
      <w:r w:rsidRPr="00292A67">
        <w:rPr>
          <w:rFonts w:ascii="Times New Roman" w:eastAsia="Times New Roman" w:hAnsi="Times New Roman" w:cs="Times New Roman"/>
          <w:sz w:val="24"/>
          <w:szCs w:val="24"/>
        </w:rPr>
        <w:t>very helpful</w:t>
      </w:r>
      <w:proofErr w:type="gramEnd"/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 advice. I felt it overdid it a bit on the "men are </w:t>
      </w:r>
      <w:proofErr w:type="spellStart"/>
      <w:r w:rsidRPr="00292A67">
        <w:rPr>
          <w:rFonts w:ascii="Times New Roman" w:eastAsia="Times New Roman" w:hAnsi="Times New Roman" w:cs="Times New Roman"/>
          <w:sz w:val="24"/>
          <w:szCs w:val="24"/>
        </w:rPr>
        <w:t>cavement</w:t>
      </w:r>
      <w:proofErr w:type="spellEnd"/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" schtick, but you might draw other conclusions. The research is from April Bleske-Rechek, Erin Somers, Cierra </w:t>
      </w:r>
      <w:proofErr w:type="spellStart"/>
      <w:r w:rsidRPr="00292A67">
        <w:rPr>
          <w:rFonts w:ascii="Times New Roman" w:eastAsia="Times New Roman" w:hAnsi="Times New Roman" w:cs="Times New Roman"/>
          <w:sz w:val="24"/>
          <w:szCs w:val="24"/>
        </w:rPr>
        <w:t>Micke</w:t>
      </w:r>
      <w:proofErr w:type="spellEnd"/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, Leah Erickson, Lindsay Matteson, Corey </w:t>
      </w:r>
      <w:proofErr w:type="spellStart"/>
      <w:r w:rsidRPr="00292A67">
        <w:rPr>
          <w:rFonts w:ascii="Times New Roman" w:eastAsia="Times New Roman" w:hAnsi="Times New Roman" w:cs="Times New Roman"/>
          <w:sz w:val="24"/>
          <w:szCs w:val="24"/>
        </w:rPr>
        <w:t>Stocco</w:t>
      </w:r>
      <w:proofErr w:type="spellEnd"/>
      <w:r w:rsidRPr="00292A67">
        <w:rPr>
          <w:rFonts w:ascii="Times New Roman" w:eastAsia="Times New Roman" w:hAnsi="Times New Roman" w:cs="Times New Roman"/>
          <w:sz w:val="24"/>
          <w:szCs w:val="24"/>
        </w:rPr>
        <w:t>, Brittany Schumacher, and Laura Ritchie, "Benefit or Burden? Attraction in Cross-Sex Friendship" </w:t>
      </w:r>
      <w:r w:rsidRPr="00292A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292A67">
        <w:rPr>
          <w:rFonts w:ascii="Times New Roman" w:eastAsia="Times New Roman" w:hAnsi="Times New Roman" w:cs="Times New Roman"/>
          <w:sz w:val="24"/>
          <w:szCs w:val="24"/>
        </w:rPr>
        <w:t xml:space="preserve"> 29.5 (2012): 569-596 (569). I have requested it from the library and will post it as soon as I get it.</w:t>
      </w:r>
    </w:p>
    <w:p w14:paraId="78D26859" w14:textId="5FC523E1" w:rsidR="00AF3BE4" w:rsidRPr="00292A67" w:rsidRDefault="00AF3BE4" w:rsidP="00292A67"/>
    <w:sectPr w:rsidR="00AF3BE4" w:rsidRPr="00292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94"/>
    <w:rsid w:val="00292A67"/>
    <w:rsid w:val="00AF3BE4"/>
    <w:rsid w:val="00B2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0D9"/>
  <w15:chartTrackingRefBased/>
  <w15:docId w15:val="{8214DE06-AC32-4106-9807-4ED746E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92A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2A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Hunt</dc:creator>
  <cp:keywords/>
  <dc:description/>
  <cp:lastModifiedBy>Laura Hunt</cp:lastModifiedBy>
  <cp:revision>1</cp:revision>
  <dcterms:created xsi:type="dcterms:W3CDTF">2021-03-02T14:53:00Z</dcterms:created>
  <dcterms:modified xsi:type="dcterms:W3CDTF">2021-03-02T16:30:00Z</dcterms:modified>
</cp:coreProperties>
</file>